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0F" w:rsidRPr="009D370F" w:rsidRDefault="009D370F" w:rsidP="009D370F">
      <w:pPr>
        <w:pStyle w:val="Corpotesto"/>
        <w:rPr>
          <w:sz w:val="24"/>
          <w:lang w:val="it-IT"/>
        </w:rPr>
      </w:pPr>
      <w:r w:rsidRPr="009D370F">
        <w:rPr>
          <w:sz w:val="24"/>
          <w:lang w:val="it-IT"/>
        </w:rPr>
        <w:t>OGGETTO INCARICO:</w:t>
      </w:r>
    </w:p>
    <w:p w:rsidR="009D370F" w:rsidRPr="009D370F" w:rsidRDefault="009D370F" w:rsidP="009D370F">
      <w:pPr>
        <w:pStyle w:val="Corpotesto"/>
        <w:rPr>
          <w:sz w:val="24"/>
          <w:lang w:val="it-IT"/>
        </w:rPr>
      </w:pPr>
      <w:r w:rsidRPr="009D370F">
        <w:rPr>
          <w:sz w:val="24"/>
          <w:lang w:val="it-IT"/>
        </w:rPr>
        <w:t xml:space="preserve">Raccolta di dati quantitativi e qualitativi su: 1) rifugiati siriani in Turchia, Libano e Giordania dal 2011 al 2022, con particolare attenzione ai giovani rifugiati e alla loro integrazione nelle comunità ospitanti; 2) legislazione sui rifugiati nei tre Paesi; 3) attori locali, governativi e non, e organizzazioni internazionali che si occupano dei rifugiati siriani; 4) programmi nazionali e internazionali di assistenza, con particolare attenzione ai programmi finanziati dall’Ue. </w:t>
      </w:r>
    </w:p>
    <w:p w:rsidR="009D370F" w:rsidRPr="009D370F" w:rsidRDefault="009D370F" w:rsidP="009D370F">
      <w:pPr>
        <w:pStyle w:val="Corpotesto"/>
        <w:rPr>
          <w:sz w:val="24"/>
          <w:lang w:val="it-IT"/>
        </w:rPr>
      </w:pPr>
      <w:r w:rsidRPr="009D370F">
        <w:rPr>
          <w:sz w:val="24"/>
          <w:lang w:val="it-IT"/>
        </w:rPr>
        <w:t xml:space="preserve">Mappatura della letteratura accademica </w:t>
      </w:r>
      <w:r w:rsidR="00E96360">
        <w:rPr>
          <w:sz w:val="24"/>
          <w:lang w:val="it-IT"/>
        </w:rPr>
        <w:t>sui</w:t>
      </w:r>
      <w:bookmarkStart w:id="0" w:name="_GoBack"/>
      <w:bookmarkEnd w:id="0"/>
      <w:r w:rsidRPr="009D370F">
        <w:rPr>
          <w:sz w:val="24"/>
          <w:lang w:val="it-IT"/>
        </w:rPr>
        <w:t xml:space="preserve"> rifugiati siriani, con particolare attenzione ai giovani e alla loro integrazione nelle comunità locali. </w:t>
      </w:r>
    </w:p>
    <w:p w:rsidR="009D370F" w:rsidRPr="009D370F" w:rsidRDefault="009D370F" w:rsidP="009D370F">
      <w:pPr>
        <w:pStyle w:val="Corpotesto"/>
        <w:rPr>
          <w:sz w:val="24"/>
          <w:lang w:val="it-IT"/>
        </w:rPr>
      </w:pPr>
      <w:r w:rsidRPr="009D370F">
        <w:rPr>
          <w:sz w:val="24"/>
          <w:lang w:val="it-IT"/>
        </w:rPr>
        <w:t xml:space="preserve">Realizzazione di focus </w:t>
      </w:r>
      <w:proofErr w:type="spellStart"/>
      <w:r w:rsidRPr="009D370F">
        <w:rPr>
          <w:sz w:val="24"/>
          <w:lang w:val="it-IT"/>
        </w:rPr>
        <w:t>group</w:t>
      </w:r>
      <w:proofErr w:type="spellEnd"/>
      <w:r w:rsidRPr="009D370F">
        <w:rPr>
          <w:sz w:val="24"/>
          <w:lang w:val="it-IT"/>
        </w:rPr>
        <w:t xml:space="preserve"> con le associazioni che si occupano dell’integrazione dei giovani rifugiati siriani in Turchia, Libano e Giordania. </w:t>
      </w:r>
    </w:p>
    <w:p w:rsidR="009D370F" w:rsidRPr="009D370F" w:rsidRDefault="009D370F" w:rsidP="009D370F">
      <w:pPr>
        <w:pStyle w:val="Corpotesto"/>
        <w:rPr>
          <w:sz w:val="24"/>
          <w:lang w:val="it-IT"/>
        </w:rPr>
      </w:pPr>
      <w:r w:rsidRPr="009D370F">
        <w:rPr>
          <w:sz w:val="24"/>
          <w:lang w:val="it-IT"/>
        </w:rPr>
        <w:t xml:space="preserve">Ricerca sul campo in Turchia, Libano e Giordania. Realizzazione di interviste semi-strutturate con i rifugiati siriani, i giovani delle comunità ospitanti, i collaboratori delle varie organizzazioni della società civile, e i rappresentanti delle comunità locali.  </w:t>
      </w:r>
    </w:p>
    <w:p w:rsidR="009D370F" w:rsidRPr="009D370F" w:rsidRDefault="009D370F" w:rsidP="009D370F">
      <w:pPr>
        <w:pStyle w:val="Corpotesto"/>
        <w:rPr>
          <w:sz w:val="24"/>
          <w:lang w:val="it-IT"/>
        </w:rPr>
      </w:pPr>
    </w:p>
    <w:p w:rsidR="009D370F" w:rsidRPr="009D370F" w:rsidRDefault="009D370F" w:rsidP="009D370F">
      <w:pPr>
        <w:pStyle w:val="Corpotesto"/>
        <w:rPr>
          <w:sz w:val="24"/>
          <w:lang w:val="it-IT"/>
        </w:rPr>
      </w:pPr>
      <w:r w:rsidRPr="009D370F">
        <w:rPr>
          <w:sz w:val="24"/>
          <w:lang w:val="it-IT"/>
        </w:rPr>
        <w:t xml:space="preserve">OBIETTIVO PRESTAZIONE: </w:t>
      </w:r>
    </w:p>
    <w:p w:rsidR="009D370F" w:rsidRPr="009D370F" w:rsidRDefault="009D370F" w:rsidP="009D37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D37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Relazioni con analisi dei dati quantitativi e qualitativi e della letteratura. </w:t>
      </w:r>
    </w:p>
    <w:p w:rsidR="009D370F" w:rsidRPr="009D370F" w:rsidRDefault="009D370F" w:rsidP="009D37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D37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Trascrizione </w:t>
      </w:r>
      <w:proofErr w:type="gramStart"/>
      <w:r w:rsidRPr="009D37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dei focus</w:t>
      </w:r>
      <w:proofErr w:type="gramEnd"/>
      <w:r w:rsidRPr="009D37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9D37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group</w:t>
      </w:r>
      <w:proofErr w:type="spellEnd"/>
      <w:r w:rsidRPr="009D37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delle interviste semi-strutturate. </w:t>
      </w:r>
    </w:p>
    <w:p w:rsidR="009D370F" w:rsidRPr="009D370F" w:rsidRDefault="009D370F" w:rsidP="009D37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D37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Linee guida per le organizzazioni della società civile che si occupano di integrazione dei rifugiati.</w:t>
      </w:r>
    </w:p>
    <w:p w:rsidR="009D370F" w:rsidRPr="009D370F" w:rsidRDefault="009D370F" w:rsidP="009D37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D37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Report con i principali risultati dello studio condotto. </w:t>
      </w:r>
    </w:p>
    <w:p w:rsidR="00AD35F4" w:rsidRDefault="00AD35F4" w:rsidP="00AD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70F" w:rsidRPr="009D370F" w:rsidRDefault="009D370F">
      <w:pPr>
        <w:rPr>
          <w:rFonts w:ascii="Times New Roman" w:hAnsi="Times New Roman" w:cs="Times New Roman"/>
          <w:b/>
          <w:sz w:val="24"/>
          <w:szCs w:val="24"/>
        </w:rPr>
      </w:pPr>
    </w:p>
    <w:sectPr w:rsidR="009D370F" w:rsidRPr="009D3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0F"/>
    <w:rsid w:val="00042B23"/>
    <w:rsid w:val="002C75ED"/>
    <w:rsid w:val="003F606B"/>
    <w:rsid w:val="009D370F"/>
    <w:rsid w:val="00AD35F4"/>
    <w:rsid w:val="00E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F27F"/>
  <w15:chartTrackingRefBased/>
  <w15:docId w15:val="{1A5BC522-330A-4372-8EFB-4EFB8359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D370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9D370F"/>
    <w:rPr>
      <w:rFonts w:ascii="Times New Roman" w:eastAsia="Times New Roman" w:hAnsi="Times New Roman" w:cs="Times New Roman"/>
      <w:color w:val="000000"/>
      <w:sz w:val="26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Baracani</dc:creator>
  <cp:keywords/>
  <dc:description/>
  <cp:lastModifiedBy>Elena Baracani</cp:lastModifiedBy>
  <cp:revision>4</cp:revision>
  <dcterms:created xsi:type="dcterms:W3CDTF">2022-04-25T17:13:00Z</dcterms:created>
  <dcterms:modified xsi:type="dcterms:W3CDTF">2022-05-05T17:10:00Z</dcterms:modified>
</cp:coreProperties>
</file>